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85E4" w14:textId="498AF05F" w:rsidR="00A452BF" w:rsidRDefault="001F4ED6">
      <w:r w:rsidRPr="00921CFB">
        <w:rPr>
          <w:rFonts w:ascii="Calibri" w:eastAsia="Calibri" w:hAnsi="Calibri" w:cs="Calibri"/>
          <w:b/>
          <w:noProof/>
          <w:color w:val="373737"/>
          <w:w w:val="95"/>
          <w:kern w:val="0"/>
          <w:sz w:val="28"/>
          <w14:ligatures w14:val="none"/>
        </w:rPr>
        <w:drawing>
          <wp:inline distT="0" distB="0" distL="0" distR="0" wp14:anchorId="723446A6" wp14:editId="123263F2">
            <wp:extent cx="933450" cy="957618"/>
            <wp:effectExtent l="0" t="0" r="0" b="0"/>
            <wp:docPr id="21700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8916" name="Image 2170089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09" cy="9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FDE" w14:textId="39BFCB54" w:rsidR="001F4ED6" w:rsidRDefault="003A7122" w:rsidP="001F4ED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Organisation des PO</w:t>
      </w:r>
    </w:p>
    <w:p w14:paraId="41098707" w14:textId="77777777" w:rsidR="001F4ED6" w:rsidRDefault="001F4ED6" w:rsidP="001F4ED6">
      <w:pPr>
        <w:jc w:val="center"/>
        <w:rPr>
          <w:b/>
          <w:bCs/>
          <w:sz w:val="72"/>
          <w:szCs w:val="72"/>
        </w:rPr>
      </w:pPr>
    </w:p>
    <w:p w14:paraId="4E5E71B5" w14:textId="4FEA2B50" w:rsidR="001F4ED6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Déterminer les dates en AG, en principe 3</w:t>
      </w:r>
      <w:r w:rsidRPr="003A7122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week-end de novembre.</w:t>
      </w:r>
    </w:p>
    <w:p w14:paraId="59012BAD" w14:textId="1B300410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Déterminer (Bureau ou BE) le lieu d’accueil et expo des Émiles </w:t>
      </w:r>
    </w:p>
    <w:p w14:paraId="74FCA109" w14:textId="0E1C62AF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NOTA : pour avoir un vote du public le plus objectif, séparer ce lieu de celui d’expo collectives est nécessaire</w:t>
      </w:r>
    </w:p>
    <w:p w14:paraId="64DBBCB7" w14:textId="38C73B2E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Dès après l’AG se mettre en recherche de lieux collectifs pour aider les artistes sans ateliers…</w:t>
      </w:r>
    </w:p>
    <w:p w14:paraId="094BEA9C" w14:textId="73F8FE12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Déterminer le nombre d’Affiches/ Flyer à faire imprimer</w:t>
      </w:r>
    </w:p>
    <w:p w14:paraId="27292FF7" w14:textId="3F0C4785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Demander Devis – deuxième quinzaine d’août </w:t>
      </w:r>
    </w:p>
    <w:p w14:paraId="2014403B" w14:textId="05E59B69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Préparer l’affiche et les flyers pour avoir un BAT première quinzaine de septembre </w:t>
      </w:r>
    </w:p>
    <w:p w14:paraId="793DCDAF" w14:textId="47C2011B" w:rsidR="003A7122" w:rsidRDefault="003A712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Distribution du matériel : première quinzaine d’octobre </w:t>
      </w:r>
      <w:r w:rsidR="008F5C42">
        <w:rPr>
          <w:sz w:val="24"/>
          <w:szCs w:val="24"/>
        </w:rPr>
        <w:t xml:space="preserve">avec mail spécifique fin septembre </w:t>
      </w:r>
    </w:p>
    <w:p w14:paraId="43764A8E" w14:textId="7ACDB02D" w:rsidR="008F5C42" w:rsidRDefault="008F5C4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Revoir la mise à disposition des Kakémonos (selon la stratégie définie)</w:t>
      </w:r>
    </w:p>
    <w:p w14:paraId="74D775A4" w14:textId="7CC779DA" w:rsidR="008F5C42" w:rsidRDefault="008F5C4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Affiner les dates et conditions de réceptions des Émiles et mails à prévoir sur ce seul sujet vers le 15 octobre</w:t>
      </w:r>
    </w:p>
    <w:p w14:paraId="45EE5C0A" w14:textId="11365B7A" w:rsidR="008F5C42" w:rsidRDefault="008F5C42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Veiller que le lauréat n-1 des Émiles respecte les étapes qui lui incombent pour le jury…</w:t>
      </w:r>
    </w:p>
    <w:p w14:paraId="72857F40" w14:textId="23CE1F05" w:rsidR="00EB52B4" w:rsidRDefault="00EB52B4" w:rsidP="001F4ED6">
      <w:pPr>
        <w:jc w:val="both"/>
        <w:rPr>
          <w:sz w:val="24"/>
          <w:szCs w:val="24"/>
        </w:rPr>
      </w:pPr>
      <w:r>
        <w:rPr>
          <w:sz w:val="24"/>
          <w:szCs w:val="24"/>
        </w:rPr>
        <w:t>Prévoir la date  du pot de clôture de PO, le lieu et les modalités…</w:t>
      </w:r>
    </w:p>
    <w:sectPr w:rsidR="00EB52B4" w:rsidSect="001F4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6"/>
    <w:rsid w:val="001F4ED6"/>
    <w:rsid w:val="003A7122"/>
    <w:rsid w:val="008A3B4B"/>
    <w:rsid w:val="008F5C42"/>
    <w:rsid w:val="009E1A87"/>
    <w:rsid w:val="00A1556E"/>
    <w:rsid w:val="00A452BF"/>
    <w:rsid w:val="00A70E11"/>
    <w:rsid w:val="00E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7A8"/>
  <w15:chartTrackingRefBased/>
  <w15:docId w15:val="{DAED2F49-8AC0-4485-90E6-EA50F7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Der Heijden</dc:creator>
  <cp:keywords/>
  <dc:description/>
  <cp:lastModifiedBy>veronique Van Der Heijden</cp:lastModifiedBy>
  <cp:revision>3</cp:revision>
  <dcterms:created xsi:type="dcterms:W3CDTF">2025-01-08T10:56:00Z</dcterms:created>
  <dcterms:modified xsi:type="dcterms:W3CDTF">2025-01-08T11:20:00Z</dcterms:modified>
</cp:coreProperties>
</file>